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2209" w:rsidRPr="00147DD1" w:rsidRDefault="00E02209">
      <w:pPr>
        <w:rPr>
          <w:sz w:val="24"/>
          <w:szCs w:val="24"/>
        </w:rPr>
      </w:pPr>
      <w:r>
        <w:tab/>
      </w:r>
      <w:r w:rsidRPr="00147DD1">
        <w:rPr>
          <w:sz w:val="24"/>
          <w:szCs w:val="24"/>
        </w:rPr>
        <w:tab/>
      </w:r>
    </w:p>
    <w:p w:rsidR="005E7995" w:rsidRDefault="005E7995" w:rsidP="005E7995">
      <w:pPr>
        <w:pStyle w:val="Heading2"/>
        <w:jc w:val="center"/>
        <w:rPr>
          <w:b/>
          <w:i/>
          <w:sz w:val="24"/>
          <w:szCs w:val="24"/>
        </w:rPr>
      </w:pPr>
      <w:r>
        <w:rPr>
          <w:b/>
          <w:i/>
          <w:sz w:val="24"/>
          <w:szCs w:val="24"/>
        </w:rPr>
        <w:t xml:space="preserve">WTMUA Meeting </w:t>
      </w:r>
      <w:r w:rsidR="00656428">
        <w:rPr>
          <w:b/>
          <w:i/>
          <w:sz w:val="24"/>
          <w:szCs w:val="24"/>
        </w:rPr>
        <w:t>Minutes</w:t>
      </w:r>
    </w:p>
    <w:p w:rsidR="00E02209" w:rsidRPr="00147DD1" w:rsidRDefault="00B8211F" w:rsidP="005E7995">
      <w:pPr>
        <w:pStyle w:val="Heading2"/>
        <w:jc w:val="center"/>
        <w:rPr>
          <w:b/>
          <w:i/>
          <w:sz w:val="24"/>
          <w:szCs w:val="24"/>
        </w:rPr>
      </w:pPr>
      <w:r>
        <w:rPr>
          <w:b/>
          <w:i/>
          <w:sz w:val="24"/>
          <w:szCs w:val="24"/>
        </w:rPr>
        <w:t>August 20</w:t>
      </w:r>
      <w:r w:rsidR="00C51954">
        <w:rPr>
          <w:b/>
          <w:i/>
          <w:sz w:val="24"/>
          <w:szCs w:val="24"/>
        </w:rPr>
        <w:t>, 2013</w:t>
      </w:r>
    </w:p>
    <w:p w:rsidR="00DF379A" w:rsidRPr="00E5115B" w:rsidRDefault="00DF379A" w:rsidP="00DF379A">
      <w:pPr>
        <w:jc w:val="both"/>
        <w:rPr>
          <w:rFonts w:ascii="Cambria" w:hAnsi="Cambria"/>
          <w:sz w:val="22"/>
          <w:szCs w:val="22"/>
        </w:rPr>
      </w:pPr>
    </w:p>
    <w:p w:rsidR="00656428" w:rsidRPr="00FA4099" w:rsidRDefault="00656428" w:rsidP="00656428">
      <w:pPr>
        <w:jc w:val="both"/>
        <w:rPr>
          <w:rFonts w:ascii="Cambria" w:hAnsi="Cambria"/>
          <w:sz w:val="24"/>
          <w:szCs w:val="22"/>
        </w:rPr>
      </w:pPr>
      <w:r w:rsidRPr="00FA4099">
        <w:rPr>
          <w:rFonts w:ascii="Cambria" w:hAnsi="Cambria"/>
          <w:sz w:val="24"/>
          <w:szCs w:val="22"/>
        </w:rPr>
        <w:t xml:space="preserve">The regular monthly meeting of the Weymouth Township Municipal Utilities Authority was held on the above date at the Belcoville Fire House located in Belcoville, New Jersey and was called to order by Patricia Doerr at 7:00 P.M. </w:t>
      </w:r>
    </w:p>
    <w:p w:rsidR="00656428" w:rsidRPr="00FA4099" w:rsidRDefault="00656428" w:rsidP="00656428">
      <w:pPr>
        <w:jc w:val="both"/>
        <w:rPr>
          <w:rFonts w:ascii="Cambria" w:hAnsi="Cambria"/>
          <w:sz w:val="24"/>
          <w:szCs w:val="22"/>
        </w:rPr>
      </w:pPr>
    </w:p>
    <w:p w:rsidR="00656428" w:rsidRPr="00FA4099" w:rsidRDefault="00656428" w:rsidP="00656428">
      <w:pPr>
        <w:jc w:val="both"/>
        <w:rPr>
          <w:rFonts w:ascii="Cambria" w:hAnsi="Cambria"/>
          <w:sz w:val="24"/>
          <w:szCs w:val="22"/>
        </w:rPr>
      </w:pPr>
      <w:r w:rsidRPr="00FA4099">
        <w:rPr>
          <w:rFonts w:ascii="Cambria" w:hAnsi="Cambria"/>
          <w:sz w:val="24"/>
          <w:szCs w:val="22"/>
        </w:rPr>
        <w:t xml:space="preserve">Board Members Present: Patricia Doerr, Patricia Doughty, Donna Schneider, John Huber and William Billingham </w:t>
      </w:r>
    </w:p>
    <w:p w:rsidR="00656428" w:rsidRPr="00FA4099" w:rsidRDefault="00656428" w:rsidP="00656428">
      <w:pPr>
        <w:ind w:left="2880" w:hanging="2880"/>
        <w:jc w:val="both"/>
        <w:rPr>
          <w:rFonts w:ascii="Cambria" w:hAnsi="Cambria"/>
          <w:sz w:val="24"/>
          <w:szCs w:val="22"/>
        </w:rPr>
      </w:pPr>
    </w:p>
    <w:p w:rsidR="00EE59C7" w:rsidRDefault="00656428" w:rsidP="00656428">
      <w:pPr>
        <w:ind w:left="2880" w:hanging="2880"/>
        <w:jc w:val="both"/>
        <w:rPr>
          <w:rFonts w:ascii="Cambria" w:hAnsi="Cambria"/>
          <w:sz w:val="24"/>
          <w:szCs w:val="22"/>
        </w:rPr>
      </w:pPr>
      <w:r w:rsidRPr="00FA4099">
        <w:rPr>
          <w:rFonts w:ascii="Cambria" w:hAnsi="Cambria"/>
          <w:sz w:val="24"/>
          <w:szCs w:val="22"/>
        </w:rPr>
        <w:t xml:space="preserve">Also Present: Alisa Owen, Secretary Chris </w:t>
      </w:r>
      <w:r w:rsidR="00553BB8" w:rsidRPr="00FA4099">
        <w:rPr>
          <w:rFonts w:ascii="Cambria" w:hAnsi="Cambria"/>
          <w:sz w:val="24"/>
          <w:szCs w:val="22"/>
        </w:rPr>
        <w:t>Gillman</w:t>
      </w:r>
      <w:r w:rsidRPr="00FA4099">
        <w:rPr>
          <w:rFonts w:ascii="Cambria" w:hAnsi="Cambria"/>
          <w:sz w:val="24"/>
          <w:szCs w:val="22"/>
        </w:rPr>
        <w:t xml:space="preserve"> - Schwartz</w:t>
      </w:r>
      <w:r w:rsidR="00EE59C7">
        <w:rPr>
          <w:rFonts w:ascii="Cambria" w:hAnsi="Cambria"/>
          <w:sz w:val="24"/>
          <w:szCs w:val="22"/>
        </w:rPr>
        <w:t>, Solicitor &amp;</w:t>
      </w:r>
    </w:p>
    <w:p w:rsidR="00656428" w:rsidRPr="00FA4099" w:rsidRDefault="00EE59C7" w:rsidP="00656428">
      <w:pPr>
        <w:ind w:left="2880" w:hanging="2880"/>
        <w:jc w:val="both"/>
        <w:rPr>
          <w:rFonts w:ascii="Cambria" w:hAnsi="Cambria"/>
          <w:sz w:val="24"/>
          <w:szCs w:val="22"/>
        </w:rPr>
      </w:pPr>
      <w:r>
        <w:rPr>
          <w:rFonts w:ascii="Cambria" w:hAnsi="Cambria"/>
          <w:sz w:val="24"/>
          <w:szCs w:val="22"/>
        </w:rPr>
        <w:t xml:space="preserve">Ed Speitel, </w:t>
      </w:r>
      <w:r w:rsidR="00656428" w:rsidRPr="00FA4099">
        <w:rPr>
          <w:rFonts w:ascii="Cambria" w:hAnsi="Cambria"/>
          <w:sz w:val="24"/>
          <w:szCs w:val="22"/>
        </w:rPr>
        <w:t xml:space="preserve">Engineer </w:t>
      </w:r>
    </w:p>
    <w:p w:rsidR="00656428" w:rsidRPr="00FA4099" w:rsidRDefault="00656428" w:rsidP="00656428">
      <w:pPr>
        <w:ind w:left="2880" w:hanging="2880"/>
        <w:rPr>
          <w:rFonts w:ascii="Cambria" w:hAnsi="Cambria"/>
          <w:sz w:val="24"/>
          <w:szCs w:val="22"/>
          <w:u w:val="single"/>
        </w:rPr>
      </w:pPr>
    </w:p>
    <w:p w:rsidR="00DF379A" w:rsidRPr="00FA4099" w:rsidRDefault="00DF379A" w:rsidP="00DF379A">
      <w:pPr>
        <w:ind w:left="2880" w:hanging="2880"/>
        <w:jc w:val="both"/>
        <w:rPr>
          <w:rFonts w:ascii="Cambria" w:hAnsi="Cambria"/>
          <w:sz w:val="24"/>
          <w:szCs w:val="22"/>
        </w:rPr>
      </w:pPr>
      <w:r w:rsidRPr="00FA4099">
        <w:rPr>
          <w:rFonts w:ascii="Cambria" w:hAnsi="Cambria"/>
          <w:sz w:val="24"/>
          <w:szCs w:val="22"/>
        </w:rPr>
        <w:t xml:space="preserve">                       </w:t>
      </w:r>
    </w:p>
    <w:p w:rsidR="00DF379A" w:rsidRPr="00FA4099" w:rsidRDefault="00DF379A" w:rsidP="00DF379A">
      <w:pPr>
        <w:ind w:left="2880" w:hanging="2880"/>
        <w:rPr>
          <w:rFonts w:ascii="Cambria" w:hAnsi="Cambria"/>
          <w:sz w:val="24"/>
          <w:szCs w:val="22"/>
          <w:u w:val="single"/>
        </w:rPr>
      </w:pPr>
      <w:r w:rsidRPr="00FA4099">
        <w:rPr>
          <w:rFonts w:ascii="Cambria" w:hAnsi="Cambria"/>
          <w:sz w:val="24"/>
          <w:szCs w:val="22"/>
          <w:u w:val="single"/>
        </w:rPr>
        <w:t>Minutes of previous meeting:</w:t>
      </w:r>
    </w:p>
    <w:p w:rsidR="00DF379A" w:rsidRPr="00FA4099" w:rsidRDefault="00DF379A" w:rsidP="00DF379A">
      <w:pPr>
        <w:rPr>
          <w:b/>
          <w:sz w:val="24"/>
          <w:szCs w:val="22"/>
          <w:u w:val="single"/>
        </w:rPr>
      </w:pPr>
    </w:p>
    <w:p w:rsidR="00DF379A" w:rsidRPr="00FA4099" w:rsidRDefault="00DF379A" w:rsidP="00DF379A">
      <w:pPr>
        <w:rPr>
          <w:sz w:val="24"/>
          <w:szCs w:val="22"/>
        </w:rPr>
      </w:pPr>
      <w:r w:rsidRPr="00FA4099">
        <w:rPr>
          <w:sz w:val="24"/>
          <w:szCs w:val="22"/>
        </w:rPr>
        <w:t>A motion was made by</w:t>
      </w:r>
      <w:r w:rsidR="00656428" w:rsidRPr="00FA4099">
        <w:rPr>
          <w:sz w:val="24"/>
          <w:szCs w:val="22"/>
        </w:rPr>
        <w:t xml:space="preserve"> Patricia Doughty</w:t>
      </w:r>
      <w:r w:rsidR="00563F57" w:rsidRPr="00FA4099">
        <w:rPr>
          <w:sz w:val="24"/>
          <w:szCs w:val="22"/>
        </w:rPr>
        <w:t xml:space="preserve"> </w:t>
      </w:r>
      <w:r w:rsidRPr="00FA4099">
        <w:rPr>
          <w:sz w:val="24"/>
          <w:szCs w:val="22"/>
        </w:rPr>
        <w:t xml:space="preserve">seconded by </w:t>
      </w:r>
      <w:r w:rsidR="00656428" w:rsidRPr="00FA4099">
        <w:rPr>
          <w:sz w:val="24"/>
          <w:szCs w:val="22"/>
        </w:rPr>
        <w:t>William Billingham</w:t>
      </w:r>
      <w:r w:rsidR="00563F57" w:rsidRPr="00FA4099">
        <w:rPr>
          <w:sz w:val="24"/>
          <w:szCs w:val="22"/>
        </w:rPr>
        <w:t xml:space="preserve"> </w:t>
      </w:r>
      <w:r w:rsidRPr="00FA4099">
        <w:rPr>
          <w:sz w:val="24"/>
          <w:szCs w:val="22"/>
        </w:rPr>
        <w:t>to approve the minutes of the</w:t>
      </w:r>
      <w:r w:rsidR="00573E06" w:rsidRPr="00FA4099">
        <w:rPr>
          <w:sz w:val="24"/>
          <w:szCs w:val="22"/>
        </w:rPr>
        <w:t xml:space="preserve"> July 16</w:t>
      </w:r>
      <w:r w:rsidR="00874663" w:rsidRPr="00FA4099">
        <w:rPr>
          <w:sz w:val="24"/>
          <w:szCs w:val="22"/>
        </w:rPr>
        <w:t xml:space="preserve">, </w:t>
      </w:r>
      <w:r w:rsidR="008E084B" w:rsidRPr="00FA4099">
        <w:rPr>
          <w:sz w:val="24"/>
          <w:szCs w:val="22"/>
        </w:rPr>
        <w:t>201</w:t>
      </w:r>
      <w:r w:rsidR="00573E06" w:rsidRPr="00FA4099">
        <w:rPr>
          <w:sz w:val="24"/>
          <w:szCs w:val="22"/>
        </w:rPr>
        <w:t>3</w:t>
      </w:r>
      <w:r w:rsidR="006A0836" w:rsidRPr="00FA4099">
        <w:rPr>
          <w:sz w:val="24"/>
          <w:szCs w:val="22"/>
        </w:rPr>
        <w:t xml:space="preserve"> </w:t>
      </w:r>
      <w:r w:rsidR="00563F57" w:rsidRPr="00FA4099">
        <w:rPr>
          <w:sz w:val="24"/>
          <w:szCs w:val="22"/>
        </w:rPr>
        <w:t>meeting</w:t>
      </w:r>
      <w:r w:rsidRPr="00FA4099">
        <w:rPr>
          <w:sz w:val="24"/>
          <w:szCs w:val="22"/>
        </w:rPr>
        <w:t xml:space="preserve">.  VV: </w:t>
      </w:r>
      <w:r w:rsidR="00656428" w:rsidRPr="00FA4099">
        <w:rPr>
          <w:sz w:val="24"/>
          <w:szCs w:val="22"/>
        </w:rPr>
        <w:t xml:space="preserve"> All in favor except John Huber abstained.</w:t>
      </w:r>
    </w:p>
    <w:p w:rsidR="00E02209" w:rsidRPr="00FA4099" w:rsidRDefault="00E02209" w:rsidP="00CF76CD">
      <w:pPr>
        <w:ind w:left="2880" w:hanging="2880"/>
        <w:rPr>
          <w:sz w:val="24"/>
        </w:rPr>
      </w:pPr>
      <w:r w:rsidRPr="00FA4099">
        <w:rPr>
          <w:sz w:val="24"/>
        </w:rPr>
        <w:t xml:space="preserve">       </w:t>
      </w:r>
    </w:p>
    <w:p w:rsidR="00E02209" w:rsidRPr="00FA4099" w:rsidRDefault="00E02209">
      <w:pPr>
        <w:rPr>
          <w:sz w:val="24"/>
          <w:szCs w:val="24"/>
          <w:u w:val="single"/>
        </w:rPr>
      </w:pPr>
      <w:r w:rsidRPr="00FA4099">
        <w:rPr>
          <w:sz w:val="24"/>
          <w:szCs w:val="24"/>
          <w:u w:val="single"/>
        </w:rPr>
        <w:t>Correspondence:</w:t>
      </w:r>
    </w:p>
    <w:p w:rsidR="00701380" w:rsidRPr="00FA4099" w:rsidRDefault="00701380">
      <w:pPr>
        <w:rPr>
          <w:sz w:val="24"/>
          <w:szCs w:val="24"/>
        </w:rPr>
      </w:pPr>
    </w:p>
    <w:p w:rsidR="00573E06" w:rsidRPr="00FA4099" w:rsidRDefault="00701380" w:rsidP="008E084B">
      <w:pPr>
        <w:rPr>
          <w:sz w:val="24"/>
          <w:szCs w:val="24"/>
        </w:rPr>
      </w:pPr>
      <w:r w:rsidRPr="00FA4099">
        <w:rPr>
          <w:sz w:val="24"/>
          <w:szCs w:val="24"/>
        </w:rPr>
        <w:t xml:space="preserve">From: </w:t>
      </w:r>
      <w:r w:rsidR="00573E06" w:rsidRPr="00FA4099">
        <w:rPr>
          <w:sz w:val="24"/>
          <w:szCs w:val="24"/>
        </w:rPr>
        <w:t xml:space="preserve"> Speitel &amp; Speitel Re: Sun bank sprinklers</w:t>
      </w:r>
    </w:p>
    <w:p w:rsidR="00573E06" w:rsidRPr="00FA4099" w:rsidRDefault="00573E06" w:rsidP="008E084B">
      <w:pPr>
        <w:rPr>
          <w:sz w:val="24"/>
          <w:szCs w:val="24"/>
        </w:rPr>
      </w:pPr>
      <w:r w:rsidRPr="00FA4099">
        <w:rPr>
          <w:sz w:val="24"/>
          <w:szCs w:val="24"/>
        </w:rPr>
        <w:t>From: Speitel &amp; Speitel Re: Textures sprinklers</w:t>
      </w:r>
    </w:p>
    <w:p w:rsidR="00077877" w:rsidRPr="00FA4099" w:rsidRDefault="00573E06" w:rsidP="008E084B">
      <w:pPr>
        <w:rPr>
          <w:sz w:val="24"/>
          <w:szCs w:val="24"/>
        </w:rPr>
      </w:pPr>
      <w:r w:rsidRPr="00FA4099">
        <w:rPr>
          <w:sz w:val="24"/>
          <w:szCs w:val="24"/>
        </w:rPr>
        <w:t>Department of Treasury Re: Tax Exempt Bond</w:t>
      </w:r>
    </w:p>
    <w:p w:rsidR="001C1C72" w:rsidRPr="00FA4099" w:rsidRDefault="001C1C72">
      <w:pPr>
        <w:rPr>
          <w:sz w:val="24"/>
          <w:szCs w:val="24"/>
        </w:rPr>
      </w:pPr>
    </w:p>
    <w:p w:rsidR="00E02209" w:rsidRPr="00FA4099" w:rsidRDefault="00B811BF">
      <w:pPr>
        <w:rPr>
          <w:sz w:val="24"/>
          <w:szCs w:val="24"/>
        </w:rPr>
      </w:pPr>
      <w:r w:rsidRPr="00FA4099">
        <w:rPr>
          <w:sz w:val="24"/>
          <w:szCs w:val="24"/>
        </w:rPr>
        <w:t>A m</w:t>
      </w:r>
      <w:r w:rsidR="00E02209" w:rsidRPr="00FA4099">
        <w:rPr>
          <w:sz w:val="24"/>
          <w:szCs w:val="24"/>
        </w:rPr>
        <w:t>otion made by</w:t>
      </w:r>
      <w:r w:rsidR="00656428" w:rsidRPr="00FA4099">
        <w:rPr>
          <w:sz w:val="24"/>
          <w:szCs w:val="24"/>
        </w:rPr>
        <w:t xml:space="preserve"> William Billingham </w:t>
      </w:r>
      <w:r w:rsidR="008017E0" w:rsidRPr="00FA4099">
        <w:rPr>
          <w:sz w:val="24"/>
          <w:szCs w:val="24"/>
        </w:rPr>
        <w:t>seconded</w:t>
      </w:r>
      <w:r w:rsidR="00E02209" w:rsidRPr="00FA4099">
        <w:rPr>
          <w:sz w:val="24"/>
          <w:szCs w:val="24"/>
        </w:rPr>
        <w:t xml:space="preserve"> by</w:t>
      </w:r>
      <w:r w:rsidR="00656428" w:rsidRPr="00FA4099">
        <w:rPr>
          <w:sz w:val="24"/>
          <w:szCs w:val="24"/>
        </w:rPr>
        <w:t xml:space="preserve"> Patricia Doughty</w:t>
      </w:r>
      <w:r w:rsidR="00563F57" w:rsidRPr="00FA4099">
        <w:rPr>
          <w:sz w:val="24"/>
          <w:szCs w:val="24"/>
        </w:rPr>
        <w:t xml:space="preserve"> </w:t>
      </w:r>
      <w:r w:rsidR="00E02209" w:rsidRPr="00FA4099">
        <w:rPr>
          <w:sz w:val="24"/>
          <w:szCs w:val="24"/>
        </w:rPr>
        <w:t>that the correspondence be received with the necessary action to be taken as indicated and filed.</w:t>
      </w:r>
      <w:r w:rsidR="00B8211F" w:rsidRPr="00FA4099">
        <w:rPr>
          <w:sz w:val="24"/>
          <w:szCs w:val="24"/>
        </w:rPr>
        <w:t xml:space="preserve">  VV:</w:t>
      </w:r>
      <w:r w:rsidR="00656428" w:rsidRPr="00FA4099">
        <w:rPr>
          <w:sz w:val="24"/>
          <w:szCs w:val="24"/>
        </w:rPr>
        <w:t xml:space="preserve"> All in favor</w:t>
      </w:r>
      <w:r w:rsidR="0040702D">
        <w:rPr>
          <w:sz w:val="24"/>
          <w:szCs w:val="24"/>
        </w:rPr>
        <w:t>.</w:t>
      </w:r>
    </w:p>
    <w:p w:rsidR="00874663" w:rsidRPr="00FA4099" w:rsidRDefault="00874663">
      <w:pPr>
        <w:rPr>
          <w:sz w:val="24"/>
          <w:szCs w:val="24"/>
        </w:rPr>
      </w:pPr>
    </w:p>
    <w:p w:rsidR="00E02209" w:rsidRPr="00FA4099" w:rsidRDefault="00874663">
      <w:pPr>
        <w:pStyle w:val="Heading5"/>
        <w:rPr>
          <w:b w:val="0"/>
          <w:sz w:val="24"/>
          <w:szCs w:val="24"/>
        </w:rPr>
      </w:pPr>
      <w:r w:rsidRPr="00FA4099">
        <w:rPr>
          <w:b w:val="0"/>
          <w:sz w:val="24"/>
          <w:szCs w:val="24"/>
        </w:rPr>
        <w:t>Financial</w:t>
      </w:r>
      <w:r w:rsidR="00E02209" w:rsidRPr="00FA4099">
        <w:rPr>
          <w:b w:val="0"/>
          <w:sz w:val="24"/>
          <w:szCs w:val="24"/>
        </w:rPr>
        <w:t xml:space="preserve"> Report</w:t>
      </w:r>
      <w:r w:rsidR="00125E84" w:rsidRPr="00FA4099">
        <w:rPr>
          <w:b w:val="0"/>
          <w:sz w:val="24"/>
          <w:szCs w:val="24"/>
        </w:rPr>
        <w:t>:</w:t>
      </w:r>
    </w:p>
    <w:p w:rsidR="00125E84" w:rsidRPr="00FA4099" w:rsidRDefault="00983DB1">
      <w:pPr>
        <w:pStyle w:val="BodyText"/>
        <w:rPr>
          <w:szCs w:val="24"/>
        </w:rPr>
      </w:pPr>
      <w:r w:rsidRPr="00FA4099">
        <w:rPr>
          <w:szCs w:val="24"/>
        </w:rPr>
        <w:tab/>
      </w:r>
      <w:r w:rsidRPr="00FA4099">
        <w:rPr>
          <w:szCs w:val="24"/>
        </w:rPr>
        <w:tab/>
      </w:r>
      <w:r w:rsidRPr="00FA4099">
        <w:rPr>
          <w:szCs w:val="24"/>
        </w:rPr>
        <w:tab/>
      </w:r>
      <w:r w:rsidRPr="00FA4099">
        <w:rPr>
          <w:szCs w:val="24"/>
        </w:rPr>
        <w:tab/>
      </w:r>
      <w:r w:rsidRPr="00FA4099">
        <w:rPr>
          <w:szCs w:val="24"/>
        </w:rPr>
        <w:tab/>
      </w:r>
      <w:r w:rsidRPr="00FA4099">
        <w:rPr>
          <w:szCs w:val="24"/>
        </w:rPr>
        <w:tab/>
      </w:r>
    </w:p>
    <w:p w:rsidR="004D3A76" w:rsidRPr="00FA4099" w:rsidRDefault="00B811BF" w:rsidP="00B811BF">
      <w:pPr>
        <w:pStyle w:val="BodyText"/>
        <w:rPr>
          <w:szCs w:val="24"/>
        </w:rPr>
      </w:pPr>
      <w:r w:rsidRPr="00FA4099">
        <w:rPr>
          <w:szCs w:val="24"/>
        </w:rPr>
        <w:t>A m</w:t>
      </w:r>
      <w:r w:rsidR="00E02209" w:rsidRPr="00FA4099">
        <w:rPr>
          <w:szCs w:val="24"/>
        </w:rPr>
        <w:t xml:space="preserve">otion </w:t>
      </w:r>
      <w:r w:rsidR="00A844E6" w:rsidRPr="00FA4099">
        <w:rPr>
          <w:szCs w:val="24"/>
        </w:rPr>
        <w:t xml:space="preserve">was </w:t>
      </w:r>
      <w:r w:rsidR="00E02209" w:rsidRPr="00FA4099">
        <w:rPr>
          <w:szCs w:val="24"/>
        </w:rPr>
        <w:t>made by</w:t>
      </w:r>
      <w:r w:rsidR="00656428" w:rsidRPr="00FA4099">
        <w:rPr>
          <w:szCs w:val="24"/>
        </w:rPr>
        <w:t xml:space="preserve"> Patricia Doughty</w:t>
      </w:r>
      <w:r w:rsidR="00563F57" w:rsidRPr="00FA4099">
        <w:rPr>
          <w:szCs w:val="24"/>
        </w:rPr>
        <w:t xml:space="preserve"> </w:t>
      </w:r>
      <w:r w:rsidR="008017E0" w:rsidRPr="00FA4099">
        <w:rPr>
          <w:szCs w:val="24"/>
        </w:rPr>
        <w:t>seconded</w:t>
      </w:r>
      <w:r w:rsidR="00E02209" w:rsidRPr="00FA4099">
        <w:rPr>
          <w:szCs w:val="24"/>
        </w:rPr>
        <w:t xml:space="preserve"> by</w:t>
      </w:r>
      <w:r w:rsidR="00656428" w:rsidRPr="00FA4099">
        <w:rPr>
          <w:szCs w:val="24"/>
        </w:rPr>
        <w:t xml:space="preserve"> William Billingham </w:t>
      </w:r>
      <w:r w:rsidR="004D3A76" w:rsidRPr="00FA4099">
        <w:rPr>
          <w:szCs w:val="24"/>
        </w:rPr>
        <w:t>to pay bills in</w:t>
      </w:r>
      <w:r w:rsidR="003141A0" w:rsidRPr="00FA4099">
        <w:rPr>
          <w:szCs w:val="24"/>
        </w:rPr>
        <w:t xml:space="preserve"> the operating account</w:t>
      </w:r>
      <w:r w:rsidR="004571BF" w:rsidRPr="00FA4099">
        <w:rPr>
          <w:szCs w:val="24"/>
        </w:rPr>
        <w:t xml:space="preserve"> in the amount of $</w:t>
      </w:r>
      <w:r w:rsidR="00573E06" w:rsidRPr="00FA4099">
        <w:rPr>
          <w:szCs w:val="24"/>
        </w:rPr>
        <w:t>2,245.44</w:t>
      </w:r>
      <w:r w:rsidR="00874663" w:rsidRPr="00FA4099">
        <w:rPr>
          <w:szCs w:val="24"/>
        </w:rPr>
        <w:t>.</w:t>
      </w:r>
      <w:r w:rsidR="00CE2B18" w:rsidRPr="00FA4099">
        <w:rPr>
          <w:szCs w:val="24"/>
        </w:rPr>
        <w:t xml:space="preserve"> RCV: </w:t>
      </w:r>
      <w:r w:rsidR="00656428" w:rsidRPr="00FA4099">
        <w:rPr>
          <w:szCs w:val="24"/>
        </w:rPr>
        <w:t>All in favor.</w:t>
      </w:r>
    </w:p>
    <w:p w:rsidR="004D3A76" w:rsidRPr="00FA4099" w:rsidRDefault="004D3A76" w:rsidP="00B811BF">
      <w:pPr>
        <w:pStyle w:val="BodyText"/>
        <w:rPr>
          <w:szCs w:val="24"/>
        </w:rPr>
      </w:pPr>
    </w:p>
    <w:p w:rsidR="00874663" w:rsidRPr="00FA4099" w:rsidRDefault="00656428" w:rsidP="00B811BF">
      <w:pPr>
        <w:pStyle w:val="BodyText"/>
        <w:rPr>
          <w:szCs w:val="24"/>
        </w:rPr>
      </w:pPr>
      <w:r w:rsidRPr="00FA4099">
        <w:rPr>
          <w:szCs w:val="24"/>
        </w:rPr>
        <w:t>The financial report was not approved.</w:t>
      </w:r>
    </w:p>
    <w:p w:rsidR="00E02209" w:rsidRPr="00FA4099" w:rsidRDefault="00E02209">
      <w:pPr>
        <w:pStyle w:val="BodyText"/>
        <w:rPr>
          <w:szCs w:val="24"/>
        </w:rPr>
      </w:pPr>
    </w:p>
    <w:p w:rsidR="00B8211F" w:rsidRPr="00FA4099" w:rsidRDefault="00B8211F" w:rsidP="003807FD">
      <w:pPr>
        <w:rPr>
          <w:sz w:val="24"/>
          <w:szCs w:val="24"/>
          <w:u w:val="single"/>
        </w:rPr>
      </w:pPr>
      <w:r w:rsidRPr="00FA4099">
        <w:rPr>
          <w:sz w:val="24"/>
          <w:szCs w:val="24"/>
          <w:u w:val="single"/>
        </w:rPr>
        <w:t>Old Business:</w:t>
      </w:r>
    </w:p>
    <w:p w:rsidR="00B8211F" w:rsidRPr="00FA4099" w:rsidRDefault="00B8211F" w:rsidP="003807FD">
      <w:pPr>
        <w:rPr>
          <w:sz w:val="24"/>
          <w:szCs w:val="24"/>
          <w:u w:val="single"/>
        </w:rPr>
      </w:pPr>
    </w:p>
    <w:p w:rsidR="00B8211F" w:rsidRPr="00FA4099" w:rsidRDefault="00656428" w:rsidP="003807FD">
      <w:pPr>
        <w:rPr>
          <w:sz w:val="24"/>
          <w:szCs w:val="24"/>
        </w:rPr>
      </w:pPr>
      <w:r w:rsidRPr="00FA4099">
        <w:rPr>
          <w:sz w:val="24"/>
          <w:szCs w:val="24"/>
        </w:rPr>
        <w:t xml:space="preserve">Secretary will forward meeting minutes to Patricia Doerr to request if The Township of Weymouth can put them on their </w:t>
      </w:r>
      <w:r w:rsidR="00553BB8" w:rsidRPr="00FA4099">
        <w:rPr>
          <w:sz w:val="24"/>
          <w:szCs w:val="24"/>
        </w:rPr>
        <w:t>website.</w:t>
      </w:r>
    </w:p>
    <w:p w:rsidR="00B8211F" w:rsidRPr="00FA4099" w:rsidRDefault="00B8211F" w:rsidP="003807FD">
      <w:pPr>
        <w:rPr>
          <w:sz w:val="24"/>
          <w:szCs w:val="24"/>
        </w:rPr>
      </w:pPr>
    </w:p>
    <w:p w:rsidR="00B8211F" w:rsidRPr="00FA4099" w:rsidRDefault="00656428" w:rsidP="003807FD">
      <w:pPr>
        <w:rPr>
          <w:sz w:val="24"/>
          <w:szCs w:val="24"/>
        </w:rPr>
      </w:pPr>
      <w:r w:rsidRPr="00FA4099">
        <w:rPr>
          <w:sz w:val="24"/>
          <w:szCs w:val="24"/>
        </w:rPr>
        <w:t>Secretary advised the board that the computer in her office is her personal computer and will need a computer before moving into the firehouse office.</w:t>
      </w:r>
    </w:p>
    <w:p w:rsidR="0040702D" w:rsidRDefault="0040702D" w:rsidP="003807FD">
      <w:pPr>
        <w:rPr>
          <w:sz w:val="24"/>
          <w:szCs w:val="24"/>
          <w:u w:val="single"/>
        </w:rPr>
      </w:pPr>
    </w:p>
    <w:p w:rsidR="0040702D" w:rsidRDefault="0040702D" w:rsidP="003807FD">
      <w:pPr>
        <w:rPr>
          <w:sz w:val="24"/>
          <w:szCs w:val="24"/>
          <w:u w:val="single"/>
        </w:rPr>
      </w:pPr>
    </w:p>
    <w:p w:rsidR="0040702D" w:rsidRDefault="0040702D" w:rsidP="003807FD">
      <w:pPr>
        <w:rPr>
          <w:sz w:val="24"/>
          <w:szCs w:val="24"/>
          <w:u w:val="single"/>
        </w:rPr>
      </w:pPr>
    </w:p>
    <w:p w:rsidR="0040702D" w:rsidRDefault="0040702D" w:rsidP="003807FD">
      <w:pPr>
        <w:rPr>
          <w:sz w:val="24"/>
          <w:szCs w:val="24"/>
          <w:u w:val="single"/>
        </w:rPr>
      </w:pPr>
    </w:p>
    <w:p w:rsidR="00B8211F" w:rsidRPr="00FA4099" w:rsidRDefault="00B8211F" w:rsidP="003807FD">
      <w:pPr>
        <w:rPr>
          <w:sz w:val="24"/>
          <w:szCs w:val="24"/>
          <w:u w:val="single"/>
        </w:rPr>
      </w:pPr>
    </w:p>
    <w:p w:rsidR="00E02209" w:rsidRPr="00FA4099" w:rsidRDefault="00E02209" w:rsidP="003807FD">
      <w:pPr>
        <w:rPr>
          <w:sz w:val="24"/>
          <w:szCs w:val="24"/>
          <w:u w:val="single"/>
        </w:rPr>
      </w:pPr>
      <w:r w:rsidRPr="00FA4099">
        <w:rPr>
          <w:sz w:val="24"/>
          <w:szCs w:val="24"/>
          <w:u w:val="single"/>
        </w:rPr>
        <w:t>New Business:</w:t>
      </w:r>
    </w:p>
    <w:p w:rsidR="00656428" w:rsidRPr="00FA4099" w:rsidRDefault="00656428" w:rsidP="003807FD">
      <w:pPr>
        <w:rPr>
          <w:sz w:val="24"/>
          <w:szCs w:val="24"/>
        </w:rPr>
      </w:pPr>
    </w:p>
    <w:p w:rsidR="00656428" w:rsidRPr="00FA4099" w:rsidRDefault="00656428" w:rsidP="003807FD">
      <w:pPr>
        <w:rPr>
          <w:sz w:val="24"/>
          <w:szCs w:val="24"/>
        </w:rPr>
      </w:pPr>
      <w:r w:rsidRPr="00FA4099">
        <w:rPr>
          <w:sz w:val="24"/>
          <w:szCs w:val="24"/>
        </w:rPr>
        <w:t xml:space="preserve">A motion was made by Patricia Doughty seconded by John Huber to authorize William Billingham to complete the application for the Sandy Relief Fund (50% Grant, 25% </w:t>
      </w:r>
      <w:r w:rsidR="00553BB8" w:rsidRPr="00FA4099">
        <w:rPr>
          <w:sz w:val="24"/>
          <w:szCs w:val="24"/>
        </w:rPr>
        <w:t>Interest</w:t>
      </w:r>
      <w:r w:rsidRPr="00FA4099">
        <w:rPr>
          <w:sz w:val="24"/>
          <w:szCs w:val="24"/>
        </w:rPr>
        <w:t xml:space="preserve"> Free &amp; 25% Low </w:t>
      </w:r>
      <w:r w:rsidR="00553BB8" w:rsidRPr="00FA4099">
        <w:rPr>
          <w:sz w:val="24"/>
          <w:szCs w:val="24"/>
        </w:rPr>
        <w:t>Interest</w:t>
      </w:r>
      <w:r w:rsidRPr="00FA4099">
        <w:rPr>
          <w:sz w:val="24"/>
          <w:szCs w:val="24"/>
        </w:rPr>
        <w:t xml:space="preserve"> loan). RCV:  All in favor.</w:t>
      </w:r>
    </w:p>
    <w:p w:rsidR="00656428" w:rsidRPr="00FA4099" w:rsidRDefault="00656428" w:rsidP="003807FD">
      <w:pPr>
        <w:rPr>
          <w:sz w:val="24"/>
          <w:szCs w:val="24"/>
        </w:rPr>
      </w:pPr>
    </w:p>
    <w:p w:rsidR="00BE7C66" w:rsidRPr="00FA4099" w:rsidRDefault="00656428" w:rsidP="003807FD">
      <w:pPr>
        <w:rPr>
          <w:b/>
          <w:sz w:val="24"/>
          <w:szCs w:val="24"/>
          <w:u w:val="single"/>
        </w:rPr>
      </w:pPr>
      <w:r w:rsidRPr="00FA4099">
        <w:rPr>
          <w:sz w:val="24"/>
          <w:szCs w:val="24"/>
        </w:rPr>
        <w:t>Frank Corrado spoke to Ed Speitel</w:t>
      </w:r>
      <w:r w:rsidR="0040702D">
        <w:rPr>
          <w:sz w:val="24"/>
          <w:szCs w:val="24"/>
        </w:rPr>
        <w:t xml:space="preserve"> and</w:t>
      </w:r>
      <w:r w:rsidRPr="00FA4099">
        <w:rPr>
          <w:sz w:val="24"/>
          <w:szCs w:val="24"/>
        </w:rPr>
        <w:t xml:space="preserve"> they will notify the bond company regarding the uncompleted work by Seminole Construction.</w:t>
      </w:r>
    </w:p>
    <w:p w:rsidR="000542DA" w:rsidRPr="00FA4099" w:rsidRDefault="000542DA" w:rsidP="003807FD">
      <w:pPr>
        <w:rPr>
          <w:b/>
          <w:sz w:val="24"/>
          <w:szCs w:val="24"/>
          <w:u w:val="single"/>
        </w:rPr>
      </w:pPr>
    </w:p>
    <w:p w:rsidR="00E02209" w:rsidRPr="00FA4099" w:rsidRDefault="00E02209">
      <w:pPr>
        <w:pStyle w:val="BodyText"/>
        <w:rPr>
          <w:szCs w:val="24"/>
          <w:u w:val="single"/>
        </w:rPr>
      </w:pPr>
      <w:r w:rsidRPr="00FA4099">
        <w:rPr>
          <w:szCs w:val="24"/>
          <w:u w:val="single"/>
        </w:rPr>
        <w:t>Public Discussion:</w:t>
      </w:r>
    </w:p>
    <w:p w:rsidR="00656428" w:rsidRPr="00FA4099" w:rsidRDefault="00656428">
      <w:pPr>
        <w:pStyle w:val="BodyText"/>
        <w:rPr>
          <w:szCs w:val="24"/>
        </w:rPr>
      </w:pPr>
    </w:p>
    <w:p w:rsidR="00E02209" w:rsidRPr="00FA4099" w:rsidRDefault="00656428">
      <w:pPr>
        <w:pStyle w:val="BodyText"/>
        <w:rPr>
          <w:szCs w:val="24"/>
        </w:rPr>
      </w:pPr>
      <w:r w:rsidRPr="00FA4099">
        <w:rPr>
          <w:szCs w:val="24"/>
        </w:rPr>
        <w:t>No public present.</w:t>
      </w:r>
    </w:p>
    <w:p w:rsidR="00E02209" w:rsidRPr="00FA4099" w:rsidRDefault="00E02209">
      <w:pPr>
        <w:pStyle w:val="BodyText"/>
        <w:rPr>
          <w:szCs w:val="24"/>
        </w:rPr>
      </w:pPr>
    </w:p>
    <w:p w:rsidR="00292A9C" w:rsidRPr="00FA4099" w:rsidRDefault="009E40AB" w:rsidP="00292A9C">
      <w:pPr>
        <w:pStyle w:val="BodyText"/>
        <w:rPr>
          <w:szCs w:val="24"/>
        </w:rPr>
      </w:pPr>
      <w:proofErr w:type="gramStart"/>
      <w:r>
        <w:rPr>
          <w:szCs w:val="24"/>
        </w:rPr>
        <w:t>There</w:t>
      </w:r>
      <w:proofErr w:type="gramEnd"/>
      <w:r w:rsidR="00E02209" w:rsidRPr="00FA4099">
        <w:rPr>
          <w:szCs w:val="24"/>
        </w:rPr>
        <w:t xml:space="preserve"> being no further business the meetin</w:t>
      </w:r>
      <w:r w:rsidR="009713BF" w:rsidRPr="00FA4099">
        <w:rPr>
          <w:szCs w:val="24"/>
        </w:rPr>
        <w:t>g</w:t>
      </w:r>
      <w:r w:rsidR="00E02209" w:rsidRPr="00FA4099">
        <w:rPr>
          <w:szCs w:val="24"/>
        </w:rPr>
        <w:t xml:space="preserve"> was adjourned</w:t>
      </w:r>
      <w:r w:rsidR="002F5F99" w:rsidRPr="00FA4099">
        <w:rPr>
          <w:szCs w:val="24"/>
        </w:rPr>
        <w:t xml:space="preserve"> by</w:t>
      </w:r>
      <w:r w:rsidR="00553BB8" w:rsidRPr="00FA4099">
        <w:rPr>
          <w:szCs w:val="24"/>
        </w:rPr>
        <w:t xml:space="preserve"> Patricia Doughty</w:t>
      </w:r>
      <w:r w:rsidR="002F5F99" w:rsidRPr="00FA4099">
        <w:rPr>
          <w:szCs w:val="24"/>
        </w:rPr>
        <w:t xml:space="preserve"> </w:t>
      </w:r>
      <w:r w:rsidR="00563F57" w:rsidRPr="00FA4099">
        <w:rPr>
          <w:szCs w:val="24"/>
        </w:rPr>
        <w:t xml:space="preserve">    </w:t>
      </w:r>
      <w:r w:rsidR="002F5F99" w:rsidRPr="00FA4099">
        <w:rPr>
          <w:szCs w:val="24"/>
        </w:rPr>
        <w:t>seconded by</w:t>
      </w:r>
      <w:r w:rsidR="00553BB8" w:rsidRPr="00FA4099">
        <w:rPr>
          <w:szCs w:val="24"/>
        </w:rPr>
        <w:t xml:space="preserve"> John Huber </w:t>
      </w:r>
      <w:r w:rsidR="006A0836" w:rsidRPr="00FA4099">
        <w:rPr>
          <w:szCs w:val="24"/>
        </w:rPr>
        <w:t>at</w:t>
      </w:r>
      <w:r w:rsidR="002F5F99" w:rsidRPr="00FA4099">
        <w:rPr>
          <w:szCs w:val="24"/>
        </w:rPr>
        <w:t xml:space="preserve"> </w:t>
      </w:r>
      <w:r w:rsidR="00553BB8" w:rsidRPr="00FA4099">
        <w:rPr>
          <w:szCs w:val="24"/>
        </w:rPr>
        <w:t xml:space="preserve">7:52 </w:t>
      </w:r>
      <w:r w:rsidR="005B36DC" w:rsidRPr="00FA4099">
        <w:rPr>
          <w:szCs w:val="24"/>
        </w:rPr>
        <w:t>p.m</w:t>
      </w:r>
      <w:r w:rsidR="00553BB8" w:rsidRPr="00FA4099">
        <w:rPr>
          <w:szCs w:val="24"/>
        </w:rPr>
        <w:t>.</w:t>
      </w:r>
    </w:p>
    <w:sectPr w:rsidR="00292A9C" w:rsidRPr="00FA4099"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54B00" w:rsidRDefault="00C54B00" w:rsidP="005B2707">
      <w:r>
        <w:separator/>
      </w:r>
    </w:p>
  </w:endnote>
  <w:endnote w:type="continuationSeparator" w:id="1">
    <w:p w:rsidR="00C54B00" w:rsidRDefault="00C54B00"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C54B00" w:rsidRDefault="00C54B00">
            <w:pPr>
              <w:pStyle w:val="Footer"/>
              <w:jc w:val="center"/>
            </w:pPr>
            <w:r>
              <w:t xml:space="preserve">Page </w:t>
            </w:r>
            <w:r w:rsidR="009B4BD7">
              <w:rPr>
                <w:b/>
                <w:sz w:val="24"/>
                <w:szCs w:val="24"/>
              </w:rPr>
              <w:fldChar w:fldCharType="begin"/>
            </w:r>
            <w:r>
              <w:rPr>
                <w:b/>
              </w:rPr>
              <w:instrText xml:space="preserve"> PAGE </w:instrText>
            </w:r>
            <w:r w:rsidR="009B4BD7">
              <w:rPr>
                <w:b/>
                <w:sz w:val="24"/>
                <w:szCs w:val="24"/>
              </w:rPr>
              <w:fldChar w:fldCharType="separate"/>
            </w:r>
            <w:r w:rsidR="002C36A1">
              <w:rPr>
                <w:b/>
                <w:noProof/>
              </w:rPr>
              <w:t>2</w:t>
            </w:r>
            <w:r w:rsidR="009B4BD7">
              <w:rPr>
                <w:b/>
                <w:sz w:val="24"/>
                <w:szCs w:val="24"/>
              </w:rPr>
              <w:fldChar w:fldCharType="end"/>
            </w:r>
            <w:r>
              <w:t xml:space="preserve"> of </w:t>
            </w:r>
            <w:r w:rsidR="009B4BD7">
              <w:rPr>
                <w:b/>
                <w:sz w:val="24"/>
                <w:szCs w:val="24"/>
              </w:rPr>
              <w:fldChar w:fldCharType="begin"/>
            </w:r>
            <w:r>
              <w:rPr>
                <w:b/>
              </w:rPr>
              <w:instrText xml:space="preserve"> NUMPAGES  </w:instrText>
            </w:r>
            <w:r w:rsidR="009B4BD7">
              <w:rPr>
                <w:b/>
                <w:sz w:val="24"/>
                <w:szCs w:val="24"/>
              </w:rPr>
              <w:fldChar w:fldCharType="separate"/>
            </w:r>
            <w:r w:rsidR="002C36A1">
              <w:rPr>
                <w:b/>
                <w:noProof/>
              </w:rPr>
              <w:t>2</w:t>
            </w:r>
            <w:r w:rsidR="009B4BD7">
              <w:rPr>
                <w:b/>
                <w:sz w:val="24"/>
                <w:szCs w:val="24"/>
              </w:rPr>
              <w:fldChar w:fldCharType="end"/>
            </w:r>
          </w:p>
        </w:sdtContent>
      </w:sdt>
    </w:sdtContent>
  </w:sdt>
  <w:p w:rsidR="00C54B00" w:rsidRDefault="00C54B0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54B00" w:rsidRDefault="00C54B00" w:rsidP="005B2707">
      <w:r>
        <w:separator/>
      </w:r>
    </w:p>
  </w:footnote>
  <w:footnote w:type="continuationSeparator" w:id="1">
    <w:p w:rsidR="00C54B00" w:rsidRDefault="00C54B00"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4">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7">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35"/>
  </w:num>
  <w:num w:numId="3">
    <w:abstractNumId w:val="17"/>
  </w:num>
  <w:num w:numId="4">
    <w:abstractNumId w:val="16"/>
  </w:num>
  <w:num w:numId="5">
    <w:abstractNumId w:val="38"/>
  </w:num>
  <w:num w:numId="6">
    <w:abstractNumId w:val="6"/>
  </w:num>
  <w:num w:numId="7">
    <w:abstractNumId w:val="27"/>
  </w:num>
  <w:num w:numId="8">
    <w:abstractNumId w:val="23"/>
  </w:num>
  <w:num w:numId="9">
    <w:abstractNumId w:val="24"/>
  </w:num>
  <w:num w:numId="10">
    <w:abstractNumId w:val="36"/>
  </w:num>
  <w:num w:numId="11">
    <w:abstractNumId w:val="21"/>
  </w:num>
  <w:num w:numId="12">
    <w:abstractNumId w:val="12"/>
  </w:num>
  <w:num w:numId="13">
    <w:abstractNumId w:val="9"/>
  </w:num>
  <w:num w:numId="14">
    <w:abstractNumId w:val="25"/>
  </w:num>
  <w:num w:numId="15">
    <w:abstractNumId w:val="7"/>
  </w:num>
  <w:num w:numId="16">
    <w:abstractNumId w:val="15"/>
  </w:num>
  <w:num w:numId="17">
    <w:abstractNumId w:val="30"/>
  </w:num>
  <w:num w:numId="18">
    <w:abstractNumId w:val="28"/>
  </w:num>
  <w:num w:numId="19">
    <w:abstractNumId w:val="22"/>
  </w:num>
  <w:num w:numId="20">
    <w:abstractNumId w:val="33"/>
  </w:num>
  <w:num w:numId="21">
    <w:abstractNumId w:val="0"/>
  </w:num>
  <w:num w:numId="22">
    <w:abstractNumId w:val="31"/>
  </w:num>
  <w:num w:numId="23">
    <w:abstractNumId w:val="37"/>
  </w:num>
  <w:num w:numId="24">
    <w:abstractNumId w:val="29"/>
  </w:num>
  <w:num w:numId="25">
    <w:abstractNumId w:val="1"/>
  </w:num>
  <w:num w:numId="26">
    <w:abstractNumId w:val="4"/>
  </w:num>
  <w:num w:numId="27">
    <w:abstractNumId w:val="10"/>
  </w:num>
  <w:num w:numId="28">
    <w:abstractNumId w:val="18"/>
  </w:num>
  <w:num w:numId="29">
    <w:abstractNumId w:val="14"/>
  </w:num>
  <w:num w:numId="30">
    <w:abstractNumId w:val="11"/>
  </w:num>
  <w:num w:numId="31">
    <w:abstractNumId w:val="32"/>
  </w:num>
  <w:num w:numId="32">
    <w:abstractNumId w:val="26"/>
  </w:num>
  <w:num w:numId="33">
    <w:abstractNumId w:val="34"/>
  </w:num>
  <w:num w:numId="34">
    <w:abstractNumId w:val="19"/>
  </w:num>
  <w:num w:numId="35">
    <w:abstractNumId w:val="2"/>
  </w:num>
  <w:num w:numId="36">
    <w:abstractNumId w:val="5"/>
  </w:num>
  <w:num w:numId="37">
    <w:abstractNumId w:val="3"/>
  </w:num>
  <w:num w:numId="38">
    <w:abstractNumId w:val="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302F5"/>
    <w:rsid w:val="00032F94"/>
    <w:rsid w:val="000542DA"/>
    <w:rsid w:val="00077877"/>
    <w:rsid w:val="00082EEA"/>
    <w:rsid w:val="000B4043"/>
    <w:rsid w:val="000D5684"/>
    <w:rsid w:val="000F2688"/>
    <w:rsid w:val="00125E84"/>
    <w:rsid w:val="00147DD1"/>
    <w:rsid w:val="00182BCC"/>
    <w:rsid w:val="00184639"/>
    <w:rsid w:val="001C1C72"/>
    <w:rsid w:val="001D2F27"/>
    <w:rsid w:val="001E11BA"/>
    <w:rsid w:val="0020371D"/>
    <w:rsid w:val="002051D6"/>
    <w:rsid w:val="00250AC8"/>
    <w:rsid w:val="0029159C"/>
    <w:rsid w:val="00292A9C"/>
    <w:rsid w:val="002A2306"/>
    <w:rsid w:val="002A3CB7"/>
    <w:rsid w:val="002C36A1"/>
    <w:rsid w:val="002F5F99"/>
    <w:rsid w:val="00306956"/>
    <w:rsid w:val="003141A0"/>
    <w:rsid w:val="00314C3A"/>
    <w:rsid w:val="003218D5"/>
    <w:rsid w:val="00331B25"/>
    <w:rsid w:val="003807FD"/>
    <w:rsid w:val="00395FF5"/>
    <w:rsid w:val="003C08B7"/>
    <w:rsid w:val="003C0F2B"/>
    <w:rsid w:val="003C5A02"/>
    <w:rsid w:val="0040702D"/>
    <w:rsid w:val="00427AE4"/>
    <w:rsid w:val="004348C6"/>
    <w:rsid w:val="00443EF4"/>
    <w:rsid w:val="004571BF"/>
    <w:rsid w:val="00466CAD"/>
    <w:rsid w:val="00486DC5"/>
    <w:rsid w:val="00494CBB"/>
    <w:rsid w:val="004C3C33"/>
    <w:rsid w:val="004D3A76"/>
    <w:rsid w:val="00510FDC"/>
    <w:rsid w:val="0052465D"/>
    <w:rsid w:val="00526692"/>
    <w:rsid w:val="00531B51"/>
    <w:rsid w:val="00532F52"/>
    <w:rsid w:val="0054647D"/>
    <w:rsid w:val="00553BB8"/>
    <w:rsid w:val="00563F57"/>
    <w:rsid w:val="0057339F"/>
    <w:rsid w:val="00573E06"/>
    <w:rsid w:val="005768FA"/>
    <w:rsid w:val="005B2707"/>
    <w:rsid w:val="005B36DC"/>
    <w:rsid w:val="005C2161"/>
    <w:rsid w:val="005E7995"/>
    <w:rsid w:val="006035C1"/>
    <w:rsid w:val="00656428"/>
    <w:rsid w:val="006567D8"/>
    <w:rsid w:val="00685334"/>
    <w:rsid w:val="00693C9B"/>
    <w:rsid w:val="006A0836"/>
    <w:rsid w:val="006A2572"/>
    <w:rsid w:val="006D641D"/>
    <w:rsid w:val="00701380"/>
    <w:rsid w:val="00704323"/>
    <w:rsid w:val="00710930"/>
    <w:rsid w:val="00723247"/>
    <w:rsid w:val="00723D97"/>
    <w:rsid w:val="00736096"/>
    <w:rsid w:val="00774CCA"/>
    <w:rsid w:val="007F2DA4"/>
    <w:rsid w:val="008017E0"/>
    <w:rsid w:val="00874308"/>
    <w:rsid w:val="00874663"/>
    <w:rsid w:val="00880AB2"/>
    <w:rsid w:val="00894F6F"/>
    <w:rsid w:val="008A23B5"/>
    <w:rsid w:val="008E084B"/>
    <w:rsid w:val="008F178E"/>
    <w:rsid w:val="00920EC4"/>
    <w:rsid w:val="00927222"/>
    <w:rsid w:val="00933B78"/>
    <w:rsid w:val="009427C7"/>
    <w:rsid w:val="00942B16"/>
    <w:rsid w:val="009505B9"/>
    <w:rsid w:val="00953B93"/>
    <w:rsid w:val="009713BF"/>
    <w:rsid w:val="00983DB1"/>
    <w:rsid w:val="00992F46"/>
    <w:rsid w:val="009B4BD7"/>
    <w:rsid w:val="009E2D37"/>
    <w:rsid w:val="009E40AB"/>
    <w:rsid w:val="00A23D46"/>
    <w:rsid w:val="00A26CF9"/>
    <w:rsid w:val="00A45087"/>
    <w:rsid w:val="00A63C87"/>
    <w:rsid w:val="00A7779F"/>
    <w:rsid w:val="00A844E6"/>
    <w:rsid w:val="00AA7371"/>
    <w:rsid w:val="00AC3A8D"/>
    <w:rsid w:val="00AE1934"/>
    <w:rsid w:val="00AF1D9C"/>
    <w:rsid w:val="00AF4892"/>
    <w:rsid w:val="00B02CC9"/>
    <w:rsid w:val="00B3577F"/>
    <w:rsid w:val="00B811BF"/>
    <w:rsid w:val="00B8211F"/>
    <w:rsid w:val="00BA1FF1"/>
    <w:rsid w:val="00BA2F1D"/>
    <w:rsid w:val="00BE7C66"/>
    <w:rsid w:val="00C04FAD"/>
    <w:rsid w:val="00C25235"/>
    <w:rsid w:val="00C35134"/>
    <w:rsid w:val="00C3646E"/>
    <w:rsid w:val="00C51954"/>
    <w:rsid w:val="00C53575"/>
    <w:rsid w:val="00C54B00"/>
    <w:rsid w:val="00C7596B"/>
    <w:rsid w:val="00C84536"/>
    <w:rsid w:val="00CE2B18"/>
    <w:rsid w:val="00CF5F51"/>
    <w:rsid w:val="00CF76CD"/>
    <w:rsid w:val="00D02442"/>
    <w:rsid w:val="00D20E70"/>
    <w:rsid w:val="00D243F0"/>
    <w:rsid w:val="00D2522B"/>
    <w:rsid w:val="00DA14E7"/>
    <w:rsid w:val="00DF1C40"/>
    <w:rsid w:val="00DF379A"/>
    <w:rsid w:val="00DF507B"/>
    <w:rsid w:val="00E02209"/>
    <w:rsid w:val="00E16EBE"/>
    <w:rsid w:val="00E30ED2"/>
    <w:rsid w:val="00E5583C"/>
    <w:rsid w:val="00E6417B"/>
    <w:rsid w:val="00E667E7"/>
    <w:rsid w:val="00EC4B15"/>
    <w:rsid w:val="00ED28AF"/>
    <w:rsid w:val="00ED576F"/>
    <w:rsid w:val="00EE59C7"/>
    <w:rsid w:val="00EF415B"/>
    <w:rsid w:val="00F14DBE"/>
    <w:rsid w:val="00F2552D"/>
    <w:rsid w:val="00F46088"/>
    <w:rsid w:val="00F500A4"/>
    <w:rsid w:val="00FA4099"/>
    <w:rsid w:val="00FA70D4"/>
    <w:rsid w:val="00FC128E"/>
    <w:rsid w:val="00FE563A"/>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 w:type="paragraph" w:styleId="BalloonText">
    <w:name w:val="Balloon Text"/>
    <w:basedOn w:val="Normal"/>
    <w:link w:val="BalloonTextChar"/>
    <w:uiPriority w:val="99"/>
    <w:semiHidden/>
    <w:unhideWhenUsed/>
    <w:rsid w:val="001C1C72"/>
    <w:rPr>
      <w:rFonts w:ascii="Lucida Grande" w:hAnsi="Lucida Grande"/>
      <w:sz w:val="18"/>
      <w:szCs w:val="18"/>
    </w:rPr>
  </w:style>
  <w:style w:type="character" w:customStyle="1" w:styleId="BalloonTextChar">
    <w:name w:val="Balloon Text Char"/>
    <w:basedOn w:val="DefaultParagraphFont"/>
    <w:link w:val="BalloonText"/>
    <w:uiPriority w:val="99"/>
    <w:semiHidden/>
    <w:rsid w:val="001C1C7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1731</Characters>
  <Application>Microsoft Word 12.0.0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8</cp:revision>
  <cp:lastPrinted>2013-09-10T19:39:00Z</cp:lastPrinted>
  <dcterms:created xsi:type="dcterms:W3CDTF">2013-09-10T19:23:00Z</dcterms:created>
  <dcterms:modified xsi:type="dcterms:W3CDTF">2013-09-10T19:39:00Z</dcterms:modified>
</cp:coreProperties>
</file>